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568F2CFE" w14:textId="77777777" w:rsidR="008A3837" w:rsidRDefault="008A3837">
      <w:pPr>
        <w:pStyle w:val="1"/>
        <w:widowControl/>
        <w:adjustRightInd w:val="0"/>
        <w:snapToGrid w:val="0"/>
        <w:spacing w:line="400" w:lineRule="exact"/>
        <w:ind w:firstLine="321"/>
        <w:jc w:val="center"/>
        <w:rPr>
          <w:rFonts w:hint="default"/>
          <w:b/>
          <w:sz w:val="32"/>
          <w:szCs w:val="32"/>
        </w:rPr>
      </w:pPr>
      <w:r w:rsidRPr="008A3837">
        <w:rPr>
          <w:b/>
          <w:sz w:val="32"/>
          <w:szCs w:val="32"/>
        </w:rPr>
        <w:t>平顶山市润泽化工有限公司</w:t>
      </w:r>
    </w:p>
    <w:p w14:paraId="7FC2C36D" w14:textId="6DD01E1D" w:rsidR="008A3837" w:rsidRDefault="008A3837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proofErr w:type="spellStart"/>
      <w:r w:rsidRPr="008A3837">
        <w:rPr>
          <w:b/>
          <w:sz w:val="32"/>
          <w:szCs w:val="32"/>
        </w:rPr>
        <w:t>Pingdingshan</w:t>
      </w:r>
      <w:proofErr w:type="spellEnd"/>
      <w:r w:rsidRPr="008A3837">
        <w:rPr>
          <w:b/>
          <w:sz w:val="32"/>
          <w:szCs w:val="32"/>
        </w:rPr>
        <w:t xml:space="preserve"> </w:t>
      </w:r>
      <w:proofErr w:type="spellStart"/>
      <w:r w:rsidRPr="008A3837">
        <w:rPr>
          <w:b/>
          <w:sz w:val="32"/>
          <w:szCs w:val="32"/>
        </w:rPr>
        <w:t>Runze</w:t>
      </w:r>
      <w:proofErr w:type="spellEnd"/>
      <w:r w:rsidRPr="008A3837">
        <w:rPr>
          <w:b/>
          <w:sz w:val="32"/>
          <w:szCs w:val="32"/>
        </w:rPr>
        <w:t xml:space="preserve"> Chemical Co.,</w:t>
      </w:r>
      <w:r>
        <w:rPr>
          <w:rFonts w:hint="default"/>
          <w:b/>
          <w:sz w:val="32"/>
          <w:szCs w:val="32"/>
        </w:rPr>
        <w:t xml:space="preserve"> </w:t>
      </w:r>
      <w:r w:rsidRPr="008A3837">
        <w:rPr>
          <w:b/>
          <w:sz w:val="32"/>
          <w:szCs w:val="32"/>
        </w:rPr>
        <w:t>Ltd.</w:t>
      </w:r>
    </w:p>
    <w:p w14:paraId="066FCADB" w14:textId="75E2256D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77777777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hint="default"/>
        </w:rPr>
      </w:pPr>
      <w:r>
        <w:rPr>
          <w:rFonts w:ascii="Times New Roman" w:hAnsi="Times New Roman" w:hint="default"/>
          <w:sz w:val="28"/>
        </w:rPr>
        <w:t>ANALYTICAL   REPORT</w:t>
      </w: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2"/>
        <w:gridCol w:w="4144"/>
        <w:gridCol w:w="2602"/>
      </w:tblGrid>
      <w:tr w:rsidR="00D00CD5" w14:paraId="3AABD4E4" w14:textId="77777777">
        <w:trPr>
          <w:trHeight w:val="619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77777777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Product Name      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产品名称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</w:t>
            </w:r>
          </w:p>
          <w:p w14:paraId="2E286831" w14:textId="77777777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8-Hydroxyquinoline   8-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羟基喹啉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F444" w14:textId="6ECD1903" w:rsidR="008A3837" w:rsidRDefault="00632CD6" w:rsidP="008A3837">
            <w:pPr>
              <w:rPr>
                <w:rFonts w:hint="eastAsi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 Standard</w:t>
            </w:r>
          </w:p>
          <w:p w14:paraId="5F31F12C" w14:textId="05E07A91" w:rsidR="00D00CD5" w:rsidRDefault="00632CD6" w:rsidP="008A3837">
            <w:pPr>
              <w:rPr>
                <w:sz w:val="24"/>
                <w:szCs w:val="20"/>
              </w:rPr>
            </w:pPr>
            <w:r w:rsidRPr="00632C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Q/320282NYA002-2015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E4FF" w14:textId="057167B2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 OF 1 page</w:t>
            </w:r>
          </w:p>
        </w:tc>
      </w:tr>
      <w:tr w:rsidR="00D00CD5" w14:paraId="12F4D164" w14:textId="77777777">
        <w:trPr>
          <w:trHeight w:val="315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77777777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Test Item        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验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项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目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77777777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77777777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D00CD5" w14:paraId="35D7C0C8" w14:textId="77777777">
        <w:trPr>
          <w:trHeight w:val="6802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9469" w14:textId="77777777" w:rsidR="00D00CD5" w:rsidRDefault="008A3837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．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Appearance       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外观</w:t>
            </w:r>
          </w:p>
          <w:p w14:paraId="731B6BD7" w14:textId="77777777" w:rsidR="008A3837" w:rsidRDefault="008A3837">
            <w:pPr>
              <w:spacing w:line="580" w:lineRule="exact"/>
              <w:rPr>
                <w:rFonts w:hint="eastAsia"/>
                <w:sz w:val="24"/>
                <w:szCs w:val="20"/>
              </w:rPr>
            </w:pPr>
          </w:p>
          <w:p w14:paraId="366D24EA" w14:textId="77777777" w:rsidR="00D00CD5" w:rsidRDefault="008A3837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．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Residue on ignition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灼烧残渣</w:t>
            </w:r>
          </w:p>
          <w:p w14:paraId="142DFB8E" w14:textId="77777777" w:rsidR="00D00CD5" w:rsidRDefault="008A3837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．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Melting range      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熔程</w:t>
            </w:r>
          </w:p>
          <w:p w14:paraId="43182232" w14:textId="77777777" w:rsidR="00D00CD5" w:rsidRDefault="008A3837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．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Assay            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含量</w:t>
            </w:r>
          </w:p>
          <w:p w14:paraId="1765A8A0" w14:textId="0A734F34" w:rsidR="00D00CD5" w:rsidRDefault="00632CD6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. The assay of Sulfate  </w:t>
            </w:r>
            <w:r w:rsidR="008A3837"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硫酸盐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(SO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4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)</w:t>
            </w:r>
          </w:p>
          <w:p w14:paraId="3202C004" w14:textId="248C2CAC" w:rsidR="00D00CD5" w:rsidRDefault="00632CD6">
            <w:pPr>
              <w:spacing w:line="580" w:lineRule="exact"/>
              <w:rPr>
                <w:sz w:val="24"/>
                <w:szCs w:val="20"/>
              </w:rPr>
            </w:pPr>
            <w:r w:rsidRPr="000702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6</w:t>
            </w:r>
            <w:r w:rsidRPr="000702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．</w:t>
            </w:r>
            <w:r w:rsidR="00070233" w:rsidRPr="000702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Loss on drying</w:t>
            </w:r>
            <w:r w:rsidR="00070233" w:rsidRPr="000702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</w:t>
            </w:r>
            <w:r w:rsidR="00070233" w:rsidRPr="000702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干燥失重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0DC3" w14:textId="28A9C31A" w:rsidR="008A3837" w:rsidRDefault="00632CD6">
            <w:pPr>
              <w:spacing w:line="580" w:lineRule="exact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</w:t>
            </w:r>
            <w:r w:rsidRPr="00632C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ff white flake crystal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</w:p>
          <w:p w14:paraId="2E8D34A4" w14:textId="001C48AE" w:rsidR="00D00CD5" w:rsidRDefault="00632CD6">
            <w:pPr>
              <w:spacing w:line="580" w:lineRule="exact"/>
              <w:rPr>
                <w:sz w:val="24"/>
                <w:szCs w:val="20"/>
              </w:rPr>
            </w:pPr>
            <w:r w:rsidRPr="00632CD6"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类白色片状结晶</w:t>
            </w:r>
          </w:p>
          <w:p w14:paraId="7A295396" w14:textId="3A8CC6C6" w:rsidR="00D00CD5" w:rsidRDefault="00632CD6">
            <w:pPr>
              <w:spacing w:line="580" w:lineRule="exact"/>
              <w:rPr>
                <w:sz w:val="24"/>
                <w:szCs w:val="20"/>
              </w:rPr>
            </w:pPr>
            <w:r w:rsidRPr="00632C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0.021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%     </w:t>
            </w:r>
          </w:p>
          <w:p w14:paraId="1E78A3CB" w14:textId="77777777" w:rsidR="00D00CD5" w:rsidRDefault="008A3837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72-75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</w:p>
          <w:p w14:paraId="30C2D171" w14:textId="77777777" w:rsidR="00632CD6" w:rsidRDefault="008A3837" w:rsidP="00632CD6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99.9%</w:t>
            </w:r>
          </w:p>
          <w:p w14:paraId="34A5C242" w14:textId="77777777" w:rsidR="00070233" w:rsidRDefault="00632CD6" w:rsidP="00632CD6">
            <w:pPr>
              <w:spacing w:line="580" w:lineRule="exact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32CD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＜</w:t>
            </w:r>
            <w:r w:rsidRPr="00632CD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0.01%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  <w:p w14:paraId="1530A3A6" w14:textId="680E6728" w:rsidR="00D00CD5" w:rsidRDefault="00070233" w:rsidP="00632CD6">
            <w:pPr>
              <w:spacing w:line="580" w:lineRule="exact"/>
              <w:rPr>
                <w:sz w:val="24"/>
                <w:szCs w:val="20"/>
              </w:rPr>
            </w:pPr>
            <w:r w:rsidRPr="000702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0.29%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</w:p>
          <w:p w14:paraId="55FA7E9B" w14:textId="69D8E8C8" w:rsidR="00D00CD5" w:rsidRDefault="008A3837">
            <w:pPr>
              <w:spacing w:line="40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AEA" w14:textId="77777777" w:rsidR="00632CD6" w:rsidRDefault="00632CD6" w:rsidP="00632CD6">
            <w:pPr>
              <w:spacing w:line="580" w:lineRule="exact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</w:t>
            </w:r>
            <w:r w:rsidRPr="00632C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ff white flake crystal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</w:p>
          <w:p w14:paraId="63556ADF" w14:textId="2AFE49CB" w:rsidR="008A3837" w:rsidRPr="00632CD6" w:rsidRDefault="00632CD6">
            <w:pPr>
              <w:spacing w:line="580" w:lineRule="exact"/>
              <w:rPr>
                <w:rFonts w:hint="eastAsia"/>
                <w:sz w:val="24"/>
                <w:szCs w:val="20"/>
              </w:rPr>
            </w:pPr>
            <w:r w:rsidRPr="00632CD6"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类白色片状结晶</w:t>
            </w:r>
          </w:p>
          <w:p w14:paraId="66372885" w14:textId="088EA4D0" w:rsidR="00D00CD5" w:rsidRDefault="008A3837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Pass</w:t>
            </w:r>
          </w:p>
          <w:p w14:paraId="6D1A7265" w14:textId="4CA9E7FF" w:rsidR="00D00CD5" w:rsidRDefault="00632CD6">
            <w:pPr>
              <w:spacing w:line="580" w:lineRule="exact"/>
              <w:rPr>
                <w:sz w:val="24"/>
                <w:szCs w:val="20"/>
              </w:rPr>
            </w:pPr>
            <w:r w:rsidRPr="00632C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72.7-74.7</w:t>
            </w:r>
            <w:r w:rsidR="008A3837"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℃</w:t>
            </w:r>
          </w:p>
          <w:p w14:paraId="25C9C4A6" w14:textId="77777777" w:rsidR="00632CD6" w:rsidRDefault="008A3837" w:rsidP="00632CD6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</w:t>
            </w:r>
            <w:r w:rsidR="00632C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65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FB248B7" w14:textId="77777777" w:rsidR="00070233" w:rsidRDefault="008A3837" w:rsidP="00632CD6">
            <w:pPr>
              <w:spacing w:line="580" w:lineRule="exact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Pass</w:t>
            </w:r>
          </w:p>
          <w:p w14:paraId="5A8618EA" w14:textId="059C7DD5" w:rsidR="00D00CD5" w:rsidRDefault="00070233" w:rsidP="00632CD6">
            <w:pPr>
              <w:spacing w:line="58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Pass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</w:t>
            </w:r>
          </w:p>
          <w:p w14:paraId="59BCAA22" w14:textId="4167304D" w:rsidR="00D00CD5" w:rsidRDefault="008A3837">
            <w:pPr>
              <w:spacing w:line="400" w:lineRule="exact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</w:t>
            </w:r>
          </w:p>
        </w:tc>
      </w:tr>
      <w:tr w:rsidR="00D00CD5" w14:paraId="1FFDB1FB" w14:textId="77777777">
        <w:trPr>
          <w:trHeight w:val="582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77BF" w14:textId="77777777" w:rsidR="00D00CD5" w:rsidRDefault="008A3837">
            <w:pPr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QC comments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备注：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632CD6"/>
    <w:rsid w:val="008A3837"/>
    <w:rsid w:val="00D00CD5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5</cp:revision>
  <dcterms:created xsi:type="dcterms:W3CDTF">2017-05-11T07:03:00Z</dcterms:created>
  <dcterms:modified xsi:type="dcterms:W3CDTF">2022-05-31T09:58:00Z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