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180"/>
        </w:tabs>
        <w:jc w:val="center"/>
        <w:rPr>
          <w:rFonts w:hint="default" w:eastAsia="宋体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JIANGSU CHANGHAI CHEMICAL CO.,LTD</w:t>
      </w:r>
    </w:p>
    <w:p>
      <w:pPr>
        <w:pStyle w:val="4"/>
        <w:tabs>
          <w:tab w:val="left" w:pos="180"/>
        </w:tabs>
        <w:jc w:val="center"/>
        <w:rPr>
          <w:b/>
          <w:sz w:val="24"/>
          <w:szCs w:val="44"/>
        </w:rPr>
      </w:pPr>
    </w:p>
    <w:p>
      <w:pPr>
        <w:pStyle w:val="4"/>
        <w:jc w:val="center"/>
        <w:rPr>
          <w:rFonts w:hint="default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CERTIFICATE OF ANALYSIS</w:t>
      </w:r>
    </w:p>
    <w:p>
      <w:pPr>
        <w:pStyle w:val="4"/>
        <w:jc w:val="center"/>
        <w:rPr>
          <w:rFonts w:ascii="宋体" w:hAnsi="宋体" w:cs="宋体"/>
          <w:b/>
          <w:sz w:val="24"/>
          <w:szCs w:val="44"/>
        </w:rPr>
      </w:pPr>
    </w:p>
    <w:tbl>
      <w:tblPr>
        <w:tblStyle w:val="2"/>
        <w:tblW w:w="103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483"/>
        <w:gridCol w:w="1299"/>
        <w:gridCol w:w="1253"/>
        <w:gridCol w:w="283"/>
        <w:gridCol w:w="1621"/>
        <w:gridCol w:w="648"/>
        <w:gridCol w:w="974"/>
        <w:gridCol w:w="17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产品名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称</w:t>
            </w:r>
          </w:p>
          <w:p>
            <w:pPr>
              <w:pStyle w:val="4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Product name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jc w:val="center"/>
              <w:rPr>
                <w:b/>
              </w:rPr>
            </w:pPr>
            <w:bookmarkStart w:id="0" w:name="_GoBack"/>
            <w:r>
              <w:rPr>
                <w:b/>
                <w:sz w:val="24"/>
                <w:lang w:val="en-US" w:eastAsia="zh-CN"/>
              </w:rPr>
              <w:t>2,6-DICHLOROTOLUE</w:t>
            </w:r>
            <w:bookmarkEnd w:id="0"/>
            <w:r>
              <w:rPr>
                <w:b/>
                <w:sz w:val="24"/>
                <w:lang w:val="en-US" w:eastAsia="zh-CN"/>
              </w:rPr>
              <w:t>N</w:t>
            </w:r>
            <w:r>
              <w:rPr>
                <w:rFonts w:hint="eastAsia"/>
                <w:b/>
                <w:sz w:val="24"/>
                <w:lang w:val="en-US" w:eastAsia="zh-CN"/>
              </w:rPr>
              <w:t>E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采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样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地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点</w:t>
            </w:r>
          </w:p>
          <w:p>
            <w:pPr>
              <w:pStyle w:val="4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Gather site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eastAsia="Times New Roman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>CHANGHAI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产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品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数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量</w:t>
            </w:r>
          </w:p>
          <w:p>
            <w:pPr>
              <w:pStyle w:val="4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Product quantity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tabs>
                <w:tab w:val="left" w:pos="1440"/>
              </w:tabs>
              <w:jc w:val="center"/>
              <w:rPr>
                <w:rFonts w:hint="default"/>
                <w:b/>
                <w:sz w:val="24"/>
                <w:lang w:val="en-US"/>
              </w:rPr>
            </w:pPr>
            <w:r>
              <w:rPr>
                <w:b/>
                <w:sz w:val="24"/>
                <w:lang w:val="en-US" w:eastAsia="zh-CN"/>
              </w:rPr>
              <w:t>20</w:t>
            </w:r>
            <w:r>
              <w:rPr>
                <w:rFonts w:hint="eastAsia"/>
                <w:b/>
                <w:sz w:val="24"/>
                <w:lang w:val="en-US" w:eastAsia="zh-CN"/>
              </w:rPr>
              <w:t>MT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采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样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时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间</w:t>
            </w:r>
          </w:p>
          <w:p>
            <w:pPr>
              <w:pStyle w:val="4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Gather time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rPr>
                <w:rFonts w:eastAsia="宋体"/>
                <w:b/>
                <w:sz w:val="24"/>
                <w:lang w:val="en-US" w:eastAsia="zh-CN"/>
              </w:rPr>
            </w:pPr>
            <w:r>
              <w:rPr>
                <w:rFonts w:eastAsia="Times New Roman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lang w:val="en-US" w:eastAsia="zh-CN"/>
              </w:rPr>
              <w:t>1</w:t>
            </w:r>
            <w:r>
              <w:rPr>
                <w:b/>
                <w:sz w:val="24"/>
              </w:rPr>
              <w:t>-0</w:t>
            </w:r>
            <w:r>
              <w:rPr>
                <w:b/>
                <w:sz w:val="24"/>
                <w:lang w:val="en-US" w:eastAsia="zh-CN"/>
              </w:rPr>
              <w:t>6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产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品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规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格</w:t>
            </w:r>
          </w:p>
          <w:p>
            <w:pPr>
              <w:pStyle w:val="4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Product specification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tabs>
                <w:tab w:val="left" w:pos="1440"/>
              </w:tabs>
              <w:jc w:val="center"/>
              <w:rPr>
                <w:rFonts w:eastAsia="宋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20</w:t>
            </w:r>
            <w:r>
              <w:rPr>
                <w:rFonts w:hint="eastAsia"/>
                <w:b/>
                <w:sz w:val="24"/>
                <w:lang w:val="en-US" w:eastAsia="zh-CN"/>
              </w:rPr>
              <w:t>MT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报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告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时</w: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间</w:t>
            </w:r>
          </w:p>
          <w:p>
            <w:pPr>
              <w:pStyle w:val="4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Report time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rPr>
                <w:rFonts w:eastAsia="宋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lang w:val="en-US" w:eastAsia="zh-CN"/>
              </w:rPr>
              <w:t>1</w:t>
            </w:r>
            <w:r>
              <w:rPr>
                <w:b/>
                <w:sz w:val="24"/>
              </w:rPr>
              <w:t>-0</w:t>
            </w:r>
            <w:r>
              <w:rPr>
                <w:b/>
                <w:sz w:val="24"/>
                <w:lang w:val="en-US" w:eastAsia="zh-CN"/>
              </w:rPr>
              <w:t>6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  <w:jc w:val="center"/>
        </w:trPr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 w:val="0"/>
              <w:snapToGrid w:val="0"/>
              <w:rPr>
                <w:rFonts w:eastAsia="宋体"/>
                <w:b/>
                <w:sz w:val="24"/>
                <w:lang w:val="zh-CN" w:eastAsia="zh-CN"/>
              </w:rPr>
            </w:pPr>
          </w:p>
          <w:p>
            <w:pPr>
              <w:pStyle w:val="4"/>
              <w:widowControl w:val="0"/>
              <w:wordWrap w:val="0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TEST ITEM</w:t>
            </w:r>
          </w:p>
          <w:p>
            <w:pPr>
              <w:pStyle w:val="4"/>
              <w:widowControl w:val="0"/>
              <w:ind w:right="840" w:firstLine="0"/>
              <w:rPr>
                <w:b/>
                <w:sz w:val="24"/>
              </w:rPr>
            </w:pPr>
          </w:p>
          <w:p>
            <w:pPr>
              <w:pStyle w:val="4"/>
              <w:widowControl w:val="0"/>
              <w:ind w:right="360" w:firstLine="0"/>
              <w:jc w:val="right"/>
              <w:rPr>
                <w:b/>
                <w:sz w:val="24"/>
              </w:rPr>
            </w:pPr>
          </w:p>
          <w:p>
            <w:pPr>
              <w:pStyle w:val="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BATCH NO</w:t>
            </w: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jc w:val="center"/>
              <w:rPr>
                <w:rFonts w:hint="default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Apperance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Assay</w:t>
            </w:r>
          </w:p>
          <w:p>
            <w:pPr>
              <w:pStyle w:val="4"/>
              <w:widowControl w:val="0"/>
              <w:rPr>
                <w:rFonts w:ascii="宋体" w:hAnsi="宋体" w:cs="宋体"/>
                <w:b/>
                <w:szCs w:val="21"/>
              </w:rPr>
            </w:pPr>
            <w:r>
              <w:rPr>
                <w:b/>
                <w:sz w:val="24"/>
              </w:rPr>
              <w:t>（%）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  <w:lang w:val="en-US" w:eastAsia="zh-CN"/>
              </w:rPr>
              <w:t>2,</w:t>
            </w:r>
            <w:r>
              <w:rPr>
                <w:rFonts w:hint="eastAsia"/>
                <w:b/>
                <w:sz w:val="24"/>
                <w:lang w:val="en-US" w:eastAsia="zh-CN"/>
              </w:rPr>
              <w:t>5</w:t>
            </w:r>
            <w:r>
              <w:rPr>
                <w:b/>
                <w:sz w:val="24"/>
                <w:lang w:val="en-US" w:eastAsia="zh-CN"/>
              </w:rPr>
              <w:t>-DICHLOROTOLUE</w:t>
            </w:r>
            <w:r>
              <w:rPr>
                <w:b/>
                <w:sz w:val="24"/>
              </w:rPr>
              <w:t>（%）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  <w:lang w:val="en-US" w:eastAsia="zh-CN"/>
              </w:rPr>
              <w:t>2,</w:t>
            </w:r>
            <w:r>
              <w:rPr>
                <w:rFonts w:hint="eastAsia"/>
                <w:b/>
                <w:sz w:val="24"/>
                <w:lang w:val="en-US" w:eastAsia="zh-CN"/>
              </w:rPr>
              <w:t>3</w:t>
            </w:r>
            <w:r>
              <w:rPr>
                <w:b/>
                <w:sz w:val="24"/>
                <w:lang w:val="en-US" w:eastAsia="zh-CN"/>
              </w:rPr>
              <w:t>-DICHLOROTOLUE</w:t>
            </w:r>
            <w:r>
              <w:rPr>
                <w:b/>
                <w:sz w:val="24"/>
              </w:rPr>
              <w:t>（%）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3,4</w:t>
            </w:r>
            <w:r>
              <w:rPr>
                <w:b/>
                <w:sz w:val="24"/>
                <w:lang w:val="en-US" w:eastAsia="zh-CN"/>
              </w:rPr>
              <w:t>-DICHLOROTOLUE</w:t>
            </w:r>
            <w:r>
              <w:rPr>
                <w:b/>
                <w:sz w:val="24"/>
              </w:rPr>
              <w:t>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widowControl w:val="0"/>
              <w:snapToGrid w:val="0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ind w:left="479" w:leftChars="228" w:firstLine="0" w:firstLineChars="0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Colorless Liquid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jc w:val="center"/>
              <w:rPr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≥</w:t>
            </w:r>
            <w:r>
              <w:rPr>
                <w:b/>
                <w:sz w:val="24"/>
              </w:rPr>
              <w:t>99.00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jc w:val="center"/>
              <w:rPr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≤</w:t>
            </w:r>
            <w:r>
              <w:rPr>
                <w:b/>
                <w:sz w:val="24"/>
              </w:rPr>
              <w:t>0.</w:t>
            </w:r>
            <w:r>
              <w:rPr>
                <w:b/>
                <w:sz w:val="24"/>
                <w:lang w:val="en-US" w:eastAsia="zh-CN"/>
              </w:rPr>
              <w:t>2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jc w:val="center"/>
            </w:pPr>
            <w:r>
              <w:rPr>
                <w:rFonts w:ascii="宋体" w:hAnsi="宋体" w:cs="宋体"/>
                <w:b/>
                <w:sz w:val="24"/>
              </w:rPr>
              <w:t>≤</w:t>
            </w:r>
            <w:r>
              <w:rPr>
                <w:b/>
                <w:sz w:val="24"/>
              </w:rPr>
              <w:t>0.</w:t>
            </w:r>
            <w:r>
              <w:rPr>
                <w:b/>
                <w:sz w:val="24"/>
                <w:lang w:val="en-US" w:eastAsia="zh-CN"/>
              </w:rPr>
              <w:t>2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jc w:val="center"/>
              <w:rPr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≤</w:t>
            </w:r>
            <w:r>
              <w:rPr>
                <w:b/>
                <w:sz w:val="24"/>
              </w:rPr>
              <w:t>0.10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jc w:val="center"/>
              <w:rPr>
                <w:rFonts w:ascii="Tahoma" w:hAnsi="Tahoma" w:eastAsia="宋体" w:cs="Tahom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202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en-US" w:eastAsia="zh-CN"/>
              </w:rPr>
              <w:t>625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Colorless Liquid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jc w:val="center"/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99.</w:t>
            </w:r>
            <w:r>
              <w:rPr>
                <w:rFonts w:ascii="Tahoma" w:hAnsi="Tahoma" w:eastAsia="宋体" w:cs="Tahoma"/>
                <w:color w:val="000000"/>
                <w:kern w:val="2"/>
                <w:sz w:val="22"/>
                <w:szCs w:val="22"/>
                <w:lang w:val="en-US" w:eastAsia="zh-CN" w:bidi="ar-SA"/>
              </w:rPr>
              <w:t>90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0.03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0.</w:t>
            </w:r>
            <w: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06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0.</w:t>
            </w:r>
            <w: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01</w:t>
            </w:r>
          </w:p>
        </w:tc>
      </w:tr>
    </w:tbl>
    <w:p>
      <w:pPr>
        <w:pStyle w:val="4"/>
        <w:jc w:val="center"/>
        <w:rPr>
          <w:rFonts w:cs="Tahoma"/>
          <w:color w:val="000000"/>
        </w:rPr>
      </w:pPr>
    </w:p>
    <w:p>
      <w:pPr>
        <w:pStyle w:val="4"/>
        <w:tabs>
          <w:tab w:val="left" w:pos="5170"/>
        </w:tabs>
        <w:ind w:firstLine="138"/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检验员：</w:t>
      </w:r>
      <w:r>
        <w:rPr>
          <w:rFonts w:eastAsia="Times New Roman"/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王一拾</w:t>
      </w:r>
      <w:r>
        <w:rPr>
          <w:rFonts w:eastAsia="Times New Roman"/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结</w:t>
      </w:r>
      <w:r>
        <w:rPr>
          <w:rFonts w:eastAsia="Times New Roman"/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论：</w:t>
      </w:r>
      <w:r>
        <w:rPr>
          <w:rFonts w:eastAsia="Times New Roman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合格</w:t>
      </w:r>
    </w:p>
    <w:p>
      <w:pPr>
        <w:pStyle w:val="4"/>
        <w:ind w:firstLine="138"/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复核人：</w:t>
      </w:r>
      <w:r>
        <w:rPr>
          <w:rFonts w:eastAsia="Times New Roman"/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  <w:u w:val="single"/>
        </w:rPr>
        <w:t>郑克</w:t>
      </w:r>
      <w:r>
        <w:rPr>
          <w:rFonts w:eastAsia="Times New Roman"/>
          <w:b/>
          <w:sz w:val="28"/>
          <w:szCs w:val="28"/>
          <w:u w:val="single"/>
        </w:rPr>
        <w:t xml:space="preserve">                                                </w:t>
      </w:r>
      <w:r>
        <w:rPr>
          <w:b/>
          <w:sz w:val="28"/>
          <w:szCs w:val="28"/>
          <w:u w:val="single"/>
        </w:rPr>
        <w:t>审核人：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唐计</w:t>
      </w:r>
    </w:p>
    <w:tbl>
      <w:tblPr>
        <w:tblStyle w:val="2"/>
        <w:tblW w:w="17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60" w:type="dxa"/>
            <w:vAlign w:val="bottom"/>
          </w:tcPr>
          <w:p>
            <w:pPr>
              <w:pStyle w:val="4"/>
              <w:widowControl w:val="0"/>
              <w:snapToGrid w:val="0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</w:tbl>
    <w:p>
      <w:pPr>
        <w:pStyle w:val="4"/>
        <w:jc w:val="left"/>
        <w:rPr>
          <w:b/>
          <w:sz w:val="28"/>
          <w:szCs w:val="28"/>
          <w:u w:val="single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567" w:footer="992" w:gutter="0"/>
      <w:pgNumType w:fmt="decimal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roman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86"/>
    <w:family w:val="roman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  <w:szCs w:val="24"/>
      </w:rPr>
    </w:pPr>
    <w:r>
      <w:rPr>
        <w:sz w:val="24"/>
        <w:szCs w:val="24"/>
      </w:rPr>
      <w:t>江苏长海化工有限公司</w:t>
    </w:r>
    <w:r>
      <w:rPr>
        <w:rFonts w:eastAsia="Times New Roman"/>
        <w:sz w:val="24"/>
        <w:szCs w:val="24"/>
      </w:rPr>
      <w:t xml:space="preserve">                                                                                                           </w:t>
    </w:r>
    <w:r>
      <w:rPr>
        <w:sz w:val="24"/>
        <w:szCs w:val="24"/>
      </w:rPr>
      <w:t>质检部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autoHyphenation/>
  <w:displayHorizontalDrawingGridEvery w:val="1"/>
  <w:displayVerticalDrawingGridEvery w:val="1"/>
  <w:noPunctuationKerning w:val="1"/>
  <w:compat>
    <w:noLeading/>
    <w:balanceSingleByteDoubleByteWidth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36973C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sz w:val="21"/>
      <w:szCs w:val="24"/>
      <w:lang w:val="en-US" w:eastAsia="zh-CN" w:bidi="hi-I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5">
    <w:name w:val="页脚1"/>
    <w:basedOn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页眉1"/>
    <w:basedOn w:val="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297</Characters>
  <Paragraphs>43</Paragraphs>
  <TotalTime>1</TotalTime>
  <ScaleCrop>false</ScaleCrop>
  <LinksUpToDate>false</LinksUpToDate>
  <CharactersWithSpaces>564</CharactersWithSpaces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2020-03-30T10:03:00Z</dcterms:created>
  <dc:creator>USER</dc:creator>
  <cp:lastModifiedBy>Cherish</cp:lastModifiedBy>
  <cp:lastPrinted>2021-06-27T13:45:00Z</cp:lastPrinted>
  <dcterms:modified xsi:type="dcterms:W3CDTF">2022-01-20T03:49:48Z</dcterms:modified>
  <dc:title>江苏长海化工有限公司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3B1ED4E3FC1C41D5B7E526B8ACB38673</vt:lpwstr>
  </property>
  <property fmtid="{D5CDD505-2E9C-101B-9397-08002B2CF9AE}" pid="3" name="KSOProductBuildVer">
    <vt:lpwstr>2052-11.1.0.11294</vt:lpwstr>
  </property>
</Properties>
</file>