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w w:val="100"/>
          <w:kern w:val="0"/>
          <w:position w:val="0"/>
          <w:sz w:val="36"/>
          <w:szCs w:val="36"/>
          <w:u w:val="none"/>
          <w:shd w:val="clear" w:color="auto" w:fill="auto"/>
          <w:lang w:val="en-US" w:eastAsia="zh-CN" w:bidi="ar"/>
        </w:rPr>
        <w:t>YIDU JOVIAN INDUSTRY CO.,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w w:val="100"/>
          <w:kern w:val="0"/>
          <w:position w:val="0"/>
          <w:sz w:val="36"/>
          <w:szCs w:val="36"/>
          <w:u w:val="none"/>
          <w:shd w:val="clear" w:color="auto" w:fill="auto"/>
          <w:lang w:eastAsia="zh-CN" w:bidi="ar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w w:val="100"/>
          <w:kern w:val="0"/>
          <w:position w:val="0"/>
          <w:sz w:val="36"/>
          <w:szCs w:val="36"/>
          <w:u w:val="none"/>
          <w:shd w:val="clear" w:color="auto" w:fill="auto"/>
          <w:lang w:val="en-US" w:eastAsia="zh-CN" w:bidi="ar"/>
        </w:rPr>
        <w:t>LTD</w:t>
      </w:r>
    </w:p>
    <w:p>
      <w:pPr>
        <w:keepNext w:val="0"/>
        <w:keepLines w:val="0"/>
        <w:widowControl/>
        <w:suppressLineNumbers w:val="0"/>
        <w:shd w:val="clear" w:color="auto" w:fill="auto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w w:val="100"/>
          <w:kern w:val="0"/>
          <w:position w:val="0"/>
          <w:sz w:val="36"/>
          <w:szCs w:val="36"/>
          <w:u w:val="none"/>
          <w:shd w:val="clear" w:color="auto" w:fill="auto"/>
          <w:lang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auto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Hans" w:bidi="ar"/>
        </w:rPr>
        <w:t>I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eastAsia="zh-CN" w:bidi="ar"/>
        </w:rPr>
        <w:t xml:space="preserve">nspection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Hans" w:bidi="ar"/>
        </w:rPr>
        <w:t>R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eastAsia="zh-CN" w:bidi="ar"/>
        </w:rPr>
        <w:t>eport</w:t>
      </w:r>
    </w:p>
    <w:p>
      <w:pPr>
        <w:widowControl w:val="0"/>
        <w:jc w:val="center"/>
        <w:rPr>
          <w:rFonts w:hint="default"/>
          <w:color w:val="auto"/>
          <w:spacing w:val="0"/>
          <w:w w:val="100"/>
          <w:position w:val="0"/>
        </w:rPr>
      </w:pPr>
    </w:p>
    <w:p>
      <w:pPr>
        <w:widowControl w:val="0"/>
        <w:jc w:val="center"/>
        <w:rPr>
          <w:rFonts w:hint="default"/>
          <w:color w:val="auto"/>
          <w:spacing w:val="0"/>
          <w:w w:val="100"/>
          <w:position w:val="0"/>
          <w:lang w:eastAsia="zh-Hans"/>
        </w:rPr>
      </w:pPr>
      <w:r>
        <w:rPr>
          <w:rFonts w:hint="eastAsia" w:eastAsia="Times New Roman"/>
          <w:color w:val="auto"/>
          <w:spacing w:val="0"/>
          <w:w w:val="100"/>
          <w:position w:val="0"/>
          <w:lang w:val="en-US" w:eastAsia="zh-Hans"/>
        </w:rPr>
        <w:t>Product Name: Benzophenone</w:t>
      </w:r>
      <w:r>
        <w:rPr>
          <w:rFonts w:hint="default"/>
          <w:color w:val="auto"/>
          <w:spacing w:val="0"/>
          <w:w w:val="100"/>
          <w:position w:val="0"/>
          <w:lang w:eastAsia="zh-Hans"/>
        </w:rPr>
        <w:t xml:space="preserve">                              Report date: 2022.07.20</w:t>
      </w:r>
    </w:p>
    <w:p>
      <w:pPr>
        <w:widowControl w:val="0"/>
        <w:jc w:val="center"/>
        <w:rPr>
          <w:rFonts w:hint="default"/>
          <w:color w:val="auto"/>
          <w:spacing w:val="0"/>
          <w:w w:val="100"/>
          <w:position w:val="0"/>
          <w:lang w:eastAsia="zh-Hans"/>
        </w:rPr>
      </w:pPr>
    </w:p>
    <w:tbl>
      <w:tblPr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464"/>
        <w:gridCol w:w="2464"/>
      </w:tblGrid>
      <w:tr>
        <w:trPr>
          <w:trHeight w:val="336" w:hRule="atLeast"/>
          <w:jc w:val="center"/>
        </w:trPr>
        <w:tc>
          <w:tcPr>
            <w:tcW w:w="246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Inspection Items</w:t>
            </w:r>
          </w:p>
        </w:tc>
        <w:tc>
          <w:tcPr>
            <w:tcW w:w="246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Quality Requirement</w:t>
            </w:r>
          </w:p>
        </w:tc>
        <w:tc>
          <w:tcPr>
            <w:tcW w:w="246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Detection Result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Appearance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White flake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Qualified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Benzophenone GC content (%)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≥99.70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99.81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Chroma(Platinum cobalt)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≤70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Melting range (℃)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47-49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47.9-48.1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Inspection quantity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ton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0.2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Shipment quantity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ton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0.2</w:t>
            </w:r>
          </w:p>
        </w:tc>
      </w:tr>
    </w:tbl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</w:p>
    <w:sectPr>
      <w:footnotePr>
        <w:numFmt w:val="decimal"/>
      </w:footnotePr>
      <w:pgSz w:w="11900" w:h="16840"/>
      <w:pgMar w:top="1570" w:right="1124" w:bottom="31" w:left="1839" w:header="1142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43DF1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qFormat/>
    <w:uiPriority w:val="0"/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qFormat/>
    <w:uiPriority w:val="0"/>
    <w:pPr>
      <w:widowControl w:val="0"/>
      <w:shd w:val="clear" w:color="auto" w:fill="auto"/>
      <w:spacing w:after="260"/>
      <w:jc w:val="center"/>
    </w:pPr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b/>
      <w:bCs/>
      <w:sz w:val="18"/>
      <w:szCs w:val="18"/>
      <w:u w:val="none"/>
      <w:shd w:val="clear" w:color="auto" w:fill="auto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310" w:line="360" w:lineRule="auto"/>
    </w:pPr>
    <w:rPr>
      <w:b/>
      <w:bCs/>
      <w:sz w:val="18"/>
      <w:szCs w:val="18"/>
      <w:u w:val="none"/>
      <w:shd w:val="clear" w:color="auto" w:fill="auto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3140"/>
      <w:ind w:firstLine="18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0">
    <w:name w:val="Body text|4_"/>
    <w:basedOn w:val="3"/>
    <w:link w:val="11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1">
    <w:name w:val="Body text|4"/>
    <w:basedOn w:val="1"/>
    <w:link w:val="10"/>
    <w:qFormat/>
    <w:uiPriority w:val="0"/>
    <w:pPr>
      <w:widowControl w:val="0"/>
      <w:shd w:val="clear" w:color="auto" w:fill="auto"/>
      <w:spacing w:after="620"/>
      <w:jc w:val="right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Office_4.4.1.7360_F1E327BC-269C-435d-A152-05C5408002CA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2022-08-04T15:59:50Z</dcterms:created>
  <dc:creator>CamScanner</dc:creator>
  <cp:lastModifiedBy>螣丶蛇</cp:lastModifiedBy>
  <dcterms:modified xsi:type="dcterms:W3CDTF">2022-08-04T16:18:03Z</dcterms:modified>
  <dc:subject>扫描全能王 2022-07-20 16.11</dc:subject>
  <dc:title>扫描全能王 2022-07-20 16.11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372DB26EC9F0B642BB80EB6282AC6425</vt:lpwstr>
  </property>
</Properties>
</file>