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64B7B7C9" w14:textId="77777777" w:rsidR="00E8169D" w:rsidRDefault="00E8169D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proofErr w:type="gramStart"/>
      <w:r w:rsidRPr="00E8169D">
        <w:rPr>
          <w:b/>
          <w:sz w:val="32"/>
          <w:szCs w:val="32"/>
        </w:rPr>
        <w:t>镇江顺驰聚氨酯</w:t>
      </w:r>
      <w:proofErr w:type="gramEnd"/>
      <w:r w:rsidRPr="00E8169D">
        <w:rPr>
          <w:b/>
          <w:sz w:val="32"/>
          <w:szCs w:val="32"/>
        </w:rPr>
        <w:t>制品有限公司</w:t>
      </w:r>
    </w:p>
    <w:p w14:paraId="72AB9BE9" w14:textId="77777777" w:rsidR="00E8169D" w:rsidRDefault="00E8169D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E8169D">
        <w:rPr>
          <w:b/>
          <w:sz w:val="32"/>
          <w:szCs w:val="32"/>
        </w:rPr>
        <w:t xml:space="preserve">Zhenjiang </w:t>
      </w:r>
      <w:proofErr w:type="spellStart"/>
      <w:r w:rsidRPr="00E8169D">
        <w:rPr>
          <w:b/>
          <w:sz w:val="32"/>
          <w:szCs w:val="32"/>
        </w:rPr>
        <w:t>Shunchi</w:t>
      </w:r>
      <w:proofErr w:type="spellEnd"/>
      <w:r w:rsidRPr="00E8169D">
        <w:rPr>
          <w:b/>
          <w:sz w:val="32"/>
          <w:szCs w:val="32"/>
        </w:rPr>
        <w:t xml:space="preserve"> Polyurethane Products </w:t>
      </w:r>
      <w:proofErr w:type="spellStart"/>
      <w:proofErr w:type="gramStart"/>
      <w:r w:rsidRPr="00E8169D">
        <w:rPr>
          <w:b/>
          <w:sz w:val="32"/>
          <w:szCs w:val="32"/>
        </w:rPr>
        <w:t>Co.,Ltd</w:t>
      </w:r>
      <w:proofErr w:type="spellEnd"/>
      <w:r w:rsidRPr="00E8169D">
        <w:rPr>
          <w:b/>
          <w:sz w:val="32"/>
          <w:szCs w:val="32"/>
        </w:rPr>
        <w:t>.</w:t>
      </w:r>
      <w:proofErr w:type="gramEnd"/>
    </w:p>
    <w:p w14:paraId="066FCADB" w14:textId="2B0B7C48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356F7D4D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1126C147" w14:textId="16D16D27" w:rsidR="00E8169D" w:rsidRDefault="00E8169D" w:rsidP="00E8169D"/>
    <w:p w14:paraId="152B908D" w14:textId="329207FA" w:rsidR="00E8169D" w:rsidRPr="00E8169D" w:rsidRDefault="00E8169D" w:rsidP="00E8169D">
      <w:pPr>
        <w:rPr>
          <w:rFonts w:ascii="Times New Roman" w:eastAsia="宋体" w:hAnsi="Times New Roman" w:cs="Times New Roman" w:hint="eastAsia"/>
          <w:sz w:val="22"/>
          <w:szCs w:val="16"/>
        </w:rPr>
      </w:pPr>
      <w:r w:rsidRPr="00E8169D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34108D">
        <w:rPr>
          <w:rFonts w:ascii="Times New Roman" w:eastAsia="宋体" w:hAnsi="Times New Roman" w:cs="Times New Roman"/>
          <w:sz w:val="22"/>
          <w:szCs w:val="16"/>
        </w:rPr>
        <w:t>MOCA-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Ⅱ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（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1</w:t>
      </w:r>
      <w:r w:rsidRPr="0034108D">
        <w:rPr>
          <w:rFonts w:ascii="Times New Roman" w:eastAsia="宋体" w:hAnsi="Times New Roman" w:cs="Times New Roman"/>
          <w:sz w:val="22"/>
          <w:szCs w:val="16"/>
        </w:rPr>
        <w:t>000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kg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）</w:t>
      </w:r>
    </w:p>
    <w:p w14:paraId="40E7A60F" w14:textId="2F085063" w:rsidR="00E8169D" w:rsidRPr="0034108D" w:rsidRDefault="00E8169D" w:rsidP="00E8169D">
      <w:pPr>
        <w:rPr>
          <w:rFonts w:ascii="Times New Roman" w:eastAsia="宋体" w:hAnsi="Times New Roman" w:cs="Times New Roman"/>
          <w:sz w:val="22"/>
          <w:szCs w:val="16"/>
        </w:rPr>
      </w:pPr>
      <w:r w:rsidRPr="0034108D">
        <w:rPr>
          <w:rFonts w:ascii="Times New Roman" w:eastAsia="宋体" w:hAnsi="Times New Roman" w:cs="Times New Roman"/>
          <w:sz w:val="22"/>
          <w:szCs w:val="16"/>
        </w:rPr>
        <w:t xml:space="preserve">Molecular formula: </w:t>
      </w:r>
      <w:r w:rsidR="0034108D" w:rsidRPr="0034108D">
        <w:rPr>
          <w:rFonts w:ascii="Times New Roman" w:eastAsia="宋体" w:hAnsi="Times New Roman" w:cs="Times New Roman"/>
          <w:sz w:val="22"/>
          <w:szCs w:val="16"/>
        </w:rPr>
        <w:t>C</w:t>
      </w:r>
      <w:r w:rsidR="0034108D" w:rsidRPr="0034108D">
        <w:rPr>
          <w:rFonts w:ascii="Times New Roman" w:eastAsia="宋体" w:hAnsi="Times New Roman" w:cs="Times New Roman"/>
          <w:sz w:val="22"/>
          <w:szCs w:val="16"/>
          <w:vertAlign w:val="subscript"/>
        </w:rPr>
        <w:t>13</w:t>
      </w:r>
      <w:r w:rsidR="0034108D" w:rsidRPr="0034108D">
        <w:rPr>
          <w:rFonts w:ascii="Times New Roman" w:eastAsia="宋体" w:hAnsi="Times New Roman" w:cs="Times New Roman"/>
          <w:sz w:val="22"/>
          <w:szCs w:val="16"/>
        </w:rPr>
        <w:t>H</w:t>
      </w:r>
      <w:r w:rsidR="0034108D" w:rsidRPr="0034108D">
        <w:rPr>
          <w:rFonts w:ascii="Times New Roman" w:eastAsia="宋体" w:hAnsi="Times New Roman" w:cs="Times New Roman"/>
          <w:sz w:val="22"/>
          <w:szCs w:val="16"/>
          <w:vertAlign w:val="subscript"/>
        </w:rPr>
        <w:t>12</w:t>
      </w:r>
      <w:r w:rsidR="0034108D" w:rsidRPr="0034108D">
        <w:rPr>
          <w:rFonts w:ascii="Times New Roman" w:eastAsia="宋体" w:hAnsi="Times New Roman" w:cs="Times New Roman"/>
          <w:sz w:val="22"/>
          <w:szCs w:val="16"/>
        </w:rPr>
        <w:t>Cl</w:t>
      </w:r>
      <w:r w:rsidR="0034108D" w:rsidRPr="0034108D">
        <w:rPr>
          <w:rFonts w:ascii="Times New Roman" w:eastAsia="宋体" w:hAnsi="Times New Roman" w:cs="Times New Roman"/>
          <w:sz w:val="22"/>
          <w:szCs w:val="16"/>
          <w:vertAlign w:val="subscript"/>
        </w:rPr>
        <w:t>2</w:t>
      </w:r>
      <w:r w:rsidR="0034108D" w:rsidRPr="0034108D">
        <w:rPr>
          <w:rFonts w:ascii="Times New Roman" w:eastAsia="宋体" w:hAnsi="Times New Roman" w:cs="Times New Roman"/>
          <w:sz w:val="22"/>
          <w:szCs w:val="16"/>
        </w:rPr>
        <w:t>N</w:t>
      </w:r>
      <w:r w:rsidR="0034108D" w:rsidRPr="0034108D">
        <w:rPr>
          <w:rFonts w:ascii="Times New Roman" w:eastAsia="宋体" w:hAnsi="Times New Roman" w:cs="Times New Roman"/>
          <w:sz w:val="22"/>
          <w:szCs w:val="16"/>
          <w:vertAlign w:val="subscript"/>
        </w:rPr>
        <w:t>2</w:t>
      </w:r>
    </w:p>
    <w:p w14:paraId="0074A5C7" w14:textId="01D38D7E" w:rsidR="00544433" w:rsidRPr="0034108D" w:rsidRDefault="00E8169D" w:rsidP="00E8169D">
      <w:pPr>
        <w:rPr>
          <w:rFonts w:ascii="Times New Roman" w:eastAsia="宋体" w:hAnsi="Times New Roman" w:cs="Times New Roman"/>
          <w:sz w:val="22"/>
          <w:szCs w:val="16"/>
        </w:rPr>
      </w:pPr>
      <w:r w:rsidRPr="0034108D">
        <w:rPr>
          <w:rFonts w:ascii="Times New Roman" w:eastAsia="宋体" w:hAnsi="Times New Roman" w:cs="Times New Roman"/>
          <w:sz w:val="22"/>
          <w:szCs w:val="16"/>
        </w:rPr>
        <w:t>Molecular weight: 267.16</w:t>
      </w:r>
    </w:p>
    <w:p w14:paraId="2BE7B8F9" w14:textId="77777777" w:rsidR="00E8169D" w:rsidRPr="0034108D" w:rsidRDefault="00E8169D" w:rsidP="00E8169D">
      <w:pPr>
        <w:rPr>
          <w:rFonts w:ascii="Times New Roman" w:eastAsia="宋体" w:hAnsi="Times New Roman" w:cs="Times New Roman" w:hint="eastAsia"/>
          <w:sz w:val="22"/>
          <w:szCs w:val="16"/>
        </w:rPr>
      </w:pPr>
    </w:p>
    <w:tbl>
      <w:tblPr>
        <w:tblW w:w="8613" w:type="dxa"/>
        <w:tblInd w:w="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5059"/>
      </w:tblGrid>
      <w:tr w:rsidR="00E8169D" w:rsidRPr="0034108D" w14:paraId="3AABD4E4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6831" w14:textId="16B69376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Appearance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12C" w14:textId="448D26C5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Yellowish flake</w:t>
            </w:r>
          </w:p>
        </w:tc>
      </w:tr>
      <w:tr w:rsidR="00E8169D" w:rsidRPr="0034108D" w14:paraId="33C85A86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9AF1" w14:textId="260B79FD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 xml:space="preserve">Melting point 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℃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F860" w14:textId="21B008C6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≥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97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℃</w:t>
            </w:r>
          </w:p>
        </w:tc>
      </w:tr>
      <w:tr w:rsidR="00E8169D" w:rsidRPr="0034108D" w14:paraId="12F4D164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4F86F9C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Moisture%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17BFC518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&lt;0.30</w:t>
            </w:r>
          </w:p>
        </w:tc>
      </w:tr>
      <w:tr w:rsidR="00E8169D" w:rsidRPr="0034108D" w14:paraId="37376E62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2CAE" w14:textId="13D1303B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 xml:space="preserve">Solid density (24 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℃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 xml:space="preserve">) /g/cm 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³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C6E2" w14:textId="75A8FD3E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1.44</w:t>
            </w:r>
          </w:p>
        </w:tc>
      </w:tr>
      <w:tr w:rsidR="00E8169D" w:rsidRPr="0034108D" w14:paraId="713D1CF6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2BA5" w14:textId="279B84FE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 xml:space="preserve">Liquid density (107 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℃</w:t>
            </w: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) /g/ml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5FD0" w14:textId="6F20241F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1.26</w:t>
            </w:r>
          </w:p>
        </w:tc>
      </w:tr>
      <w:tr w:rsidR="00E8169D" w:rsidRPr="0034108D" w14:paraId="0C7C9F06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9A9B" w14:textId="6323FB03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Amine value mmol/g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0699" w14:textId="1A540C27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7.4-7.6</w:t>
            </w:r>
          </w:p>
        </w:tc>
      </w:tr>
      <w:tr w:rsidR="00E8169D" w:rsidRPr="0034108D" w14:paraId="2510AC0F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5317" w14:textId="624009DD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Free aniline%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4D6E" w14:textId="74380FFA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&lt;1.00</w:t>
            </w:r>
          </w:p>
        </w:tc>
      </w:tr>
      <w:tr w:rsidR="00E8169D" w:rsidRPr="0034108D" w14:paraId="5F817ACC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BB82" w14:textId="4D660276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Color (Gardner)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1A8F" w14:textId="117F3A3B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&lt;4</w:t>
            </w:r>
          </w:p>
        </w:tc>
      </w:tr>
      <w:tr w:rsidR="00E8169D" w:rsidRPr="0034108D" w14:paraId="6A37624A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998C" w14:textId="137D9C1B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 xml:space="preserve">Acetone Insoluble Content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6919" w14:textId="5CC26520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&lt;0.04</w:t>
            </w:r>
          </w:p>
        </w:tc>
      </w:tr>
      <w:tr w:rsidR="00E8169D" w:rsidRPr="0034108D" w14:paraId="7DF6357E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9A3" w14:textId="471D5807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Water absorption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6E71" w14:textId="25A79A49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None</w:t>
            </w:r>
          </w:p>
        </w:tc>
      </w:tr>
      <w:tr w:rsidR="00E8169D" w:rsidRPr="0034108D" w14:paraId="614D3A23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BA0" w14:textId="2CC015B6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Storage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B6F" w14:textId="05AB627D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Store in a dry place away from light</w:t>
            </w:r>
          </w:p>
        </w:tc>
      </w:tr>
      <w:tr w:rsidR="00E8169D" w:rsidRPr="0034108D" w14:paraId="7D65D672" w14:textId="77777777" w:rsidTr="00E8169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38FE" w14:textId="38E05DC0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Solubility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5154" w14:textId="54C2B0A4" w:rsidR="00E8169D" w:rsidRPr="0034108D" w:rsidRDefault="00E8169D" w:rsidP="00E8169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/>
                <w:sz w:val="22"/>
                <w:szCs w:val="16"/>
              </w:rPr>
              <w:t>Soluble in acetone, butanone, dimethyl alum, dimethylformamide and tetrahydrofuran; Soluble in alcohol, toluene and benzene; Insoluble in water.</w:t>
            </w:r>
          </w:p>
        </w:tc>
      </w:tr>
      <w:tr w:rsidR="0034108D" w:rsidRPr="0034108D" w14:paraId="01F43AA0" w14:textId="77777777" w:rsidTr="0034108D">
        <w:trPr>
          <w:trHeight w:val="6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A8B" w14:textId="77777777" w:rsidR="0034108D" w:rsidRPr="0034108D" w:rsidRDefault="0034108D" w:rsidP="0034108D">
            <w:pPr>
              <w:rPr>
                <w:rFonts w:ascii="Times New Roman" w:eastAsia="宋体" w:hAnsi="Times New Roman" w:cs="Times New Roman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Security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7F3" w14:textId="77777777" w:rsidR="0034108D" w:rsidRPr="0034108D" w:rsidRDefault="0034108D" w:rsidP="0034108D">
            <w:pPr>
              <w:rPr>
                <w:rFonts w:ascii="Times New Roman" w:eastAsia="宋体" w:hAnsi="Times New Roman" w:cs="Times New Roman" w:hint="eastAsia"/>
                <w:sz w:val="22"/>
                <w:szCs w:val="16"/>
              </w:rPr>
            </w:pPr>
            <w:r w:rsidRPr="0034108D">
              <w:rPr>
                <w:rFonts w:ascii="Times New Roman" w:eastAsia="宋体" w:hAnsi="Times New Roman" w:cs="Times New Roman" w:hint="eastAsia"/>
                <w:sz w:val="22"/>
                <w:szCs w:val="16"/>
              </w:rPr>
              <w:t>LD50 (rat) &gt;5000 mg / kg. Wear masks, gloves and goggles during operation.</w:t>
            </w:r>
          </w:p>
        </w:tc>
      </w:tr>
    </w:tbl>
    <w:p w14:paraId="7A5B3D1B" w14:textId="73AFE3A6" w:rsidR="00D00CD5" w:rsidRPr="0034108D" w:rsidRDefault="00D00CD5" w:rsidP="00E8169D">
      <w:pPr>
        <w:rPr>
          <w:rFonts w:ascii="Times New Roman" w:eastAsia="宋体" w:hAnsi="Times New Roman" w:cs="Times New Roman"/>
          <w:sz w:val="22"/>
          <w:szCs w:val="16"/>
        </w:rPr>
      </w:pPr>
    </w:p>
    <w:p w14:paraId="3DBD5B2E" w14:textId="245FC190" w:rsidR="00E8169D" w:rsidRPr="0034108D" w:rsidRDefault="00E8169D" w:rsidP="00E8169D">
      <w:pPr>
        <w:rPr>
          <w:rFonts w:ascii="Times New Roman" w:eastAsia="宋体" w:hAnsi="Times New Roman" w:cs="Times New Roman"/>
          <w:sz w:val="22"/>
          <w:szCs w:val="16"/>
        </w:rPr>
      </w:pPr>
    </w:p>
    <w:p w14:paraId="08918097" w14:textId="4C1DF7FD" w:rsidR="00E8169D" w:rsidRPr="0034108D" w:rsidRDefault="00E8169D" w:rsidP="00E8169D">
      <w:pPr>
        <w:rPr>
          <w:rFonts w:ascii="Times New Roman" w:eastAsia="宋体" w:hAnsi="Times New Roman" w:cs="Times New Roman" w:hint="eastAsia"/>
          <w:sz w:val="22"/>
          <w:szCs w:val="16"/>
        </w:rPr>
      </w:pPr>
      <w:r w:rsidRPr="0034108D">
        <w:rPr>
          <w:rFonts w:ascii="Times New Roman" w:eastAsia="宋体" w:hAnsi="Times New Roman" w:cs="Times New Roman" w:hint="eastAsia"/>
          <w:sz w:val="22"/>
          <w:szCs w:val="16"/>
        </w:rPr>
        <w:t xml:space="preserve"> </w:t>
      </w:r>
      <w:r w:rsidRPr="0034108D">
        <w:rPr>
          <w:rFonts w:ascii="Times New Roman" w:eastAsia="宋体" w:hAnsi="Times New Roman" w:cs="Times New Roman"/>
          <w:sz w:val="22"/>
          <w:szCs w:val="16"/>
        </w:rPr>
        <w:t xml:space="preserve">                                                                    D</w:t>
      </w:r>
      <w:r w:rsidRPr="0034108D">
        <w:rPr>
          <w:rFonts w:ascii="Times New Roman" w:eastAsia="宋体" w:hAnsi="Times New Roman" w:cs="Times New Roman" w:hint="eastAsia"/>
          <w:sz w:val="22"/>
          <w:szCs w:val="16"/>
        </w:rPr>
        <w:t>ate:</w:t>
      </w:r>
      <w:r w:rsidRPr="0034108D">
        <w:rPr>
          <w:rFonts w:ascii="Times New Roman" w:eastAsia="宋体" w:hAnsi="Times New Roman" w:cs="Times New Roman"/>
          <w:sz w:val="22"/>
          <w:szCs w:val="16"/>
        </w:rPr>
        <w:t xml:space="preserve"> 20</w:t>
      </w:r>
      <w:r w:rsidR="0034108D" w:rsidRPr="0034108D">
        <w:rPr>
          <w:rFonts w:ascii="Times New Roman" w:eastAsia="宋体" w:hAnsi="Times New Roman" w:cs="Times New Roman"/>
          <w:sz w:val="22"/>
          <w:szCs w:val="16"/>
        </w:rPr>
        <w:t>21.4.2</w:t>
      </w:r>
    </w:p>
    <w:sectPr w:rsidR="00E8169D" w:rsidRPr="0034108D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34108D"/>
    <w:rsid w:val="00544433"/>
    <w:rsid w:val="00632CD6"/>
    <w:rsid w:val="0088304E"/>
    <w:rsid w:val="008A3837"/>
    <w:rsid w:val="009709E5"/>
    <w:rsid w:val="00AE38B4"/>
    <w:rsid w:val="00BC4A9E"/>
    <w:rsid w:val="00CB6CDB"/>
    <w:rsid w:val="00D00CD5"/>
    <w:rsid w:val="00E8169D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81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E81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020">
              <w:marLeft w:val="0"/>
              <w:marRight w:val="0"/>
              <w:marTop w:val="150"/>
              <w:marBottom w:val="0"/>
              <w:divBdr>
                <w:top w:val="single" w:sz="6" w:space="8" w:color="E3E6F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605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299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13</cp:revision>
  <dcterms:created xsi:type="dcterms:W3CDTF">2017-05-11T07:03:00Z</dcterms:created>
  <dcterms:modified xsi:type="dcterms:W3CDTF">2022-06-08T07:11:00Z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