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Guizhou Yongrun Tianze Chemical Co.,Ltd.</w:t>
      </w:r>
    </w:p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Product inspection report</w:t>
      </w:r>
    </w:p>
    <w:p>
      <w:pPr>
        <w:rPr>
          <w:rFonts w:hint="eastAsia"/>
        </w:rPr>
      </w:pPr>
    </w:p>
    <w:tbl>
      <w:tblPr>
        <w:tblW w:w="6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0"/>
        <w:gridCol w:w="4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4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Report date: June 30, 2022</w:t>
            </w:r>
          </w:p>
        </w:tc>
        <w:tc>
          <w:tcPr>
            <w:tcW w:w="31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Product name: O-methyl benzoic 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CAS: 118-90-1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Batch weight: 1000kg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Executive standard: QB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Specification requirements: ≥ 99.00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W w:w="796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3"/>
        <w:gridCol w:w="2883"/>
        <w:gridCol w:w="2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Inspection items</w:t>
            </w:r>
          </w:p>
        </w:tc>
        <w:tc>
          <w:tcPr>
            <w:tcW w:w="318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Standard requirements</w:t>
            </w:r>
          </w:p>
        </w:tc>
        <w:tc>
          <w:tcPr>
            <w:tcW w:w="12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Measured data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Color character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Similar to white acicular crystal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Similar to white acicular crystal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Moisture (%)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≤0.2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Content (%)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≥99.0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Benzoic acid (%)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≤0.6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Melting point (℃)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103-105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104.0-104.3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3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After testing, all indicators of this batch of products meet the requirements of the customer, and the products are qualified. It is allowed to leave the factory.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iYjliOTg5MTc4MDc0MDcxM2ExMDhmMGM5MGI2NTQifQ=="/>
  </w:docVars>
  <w:rsids>
    <w:rsidRoot w:val="0E7E11F5"/>
    <w:rsid w:val="0E7E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2022-08-31T14:34:00Z</dcterms:created>
  <dc:creator>姚洁的分身</dc:creator>
  <cp:lastModifiedBy>姚洁的分身</cp:lastModifiedBy>
  <dcterms:modified xsi:type="dcterms:W3CDTF">2022-08-31T14:44:52Z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9F39032C455847F29C060B1C1F9108FC</vt:lpwstr>
  </property>
</Properties>
</file>